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2395" w14:textId="77777777" w:rsidR="00ED7F70" w:rsidRPr="00062613" w:rsidRDefault="00ED7F70" w:rsidP="00DF0410">
      <w:pPr>
        <w:spacing w:after="0"/>
        <w:jc w:val="center"/>
        <w:rPr>
          <w:rFonts w:ascii="Calibri" w:hAnsi="Calibri" w:cs="Calibri"/>
          <w:sz w:val="32"/>
          <w:szCs w:val="32"/>
          <w:u w:val="single"/>
        </w:rPr>
      </w:pPr>
      <w:r w:rsidRPr="00062613">
        <w:rPr>
          <w:rFonts w:ascii="Calibri" w:hAnsi="Calibri" w:cs="Calibri"/>
          <w:sz w:val="32"/>
          <w:szCs w:val="32"/>
          <w:u w:val="single"/>
        </w:rPr>
        <w:t>Individual House Points and House Cup</w:t>
      </w:r>
    </w:p>
    <w:p w14:paraId="2320E3C0" w14:textId="77777777" w:rsidR="00A45DAB" w:rsidRPr="00800DE3" w:rsidRDefault="00A45DAB" w:rsidP="00A45DAB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00DE3">
        <w:rPr>
          <w:rFonts w:ascii="Calibri" w:hAnsi="Calibri" w:cs="Calibri"/>
          <w:b/>
          <w:bCs/>
          <w:sz w:val="24"/>
          <w:szCs w:val="24"/>
        </w:rPr>
        <w:t>Purpose</w:t>
      </w:r>
    </w:p>
    <w:p w14:paraId="3FCE0A60" w14:textId="77777777" w:rsidR="00A45DAB" w:rsidRPr="004830B6" w:rsidRDefault="00A45DAB" w:rsidP="00A45DAB">
      <w:pPr>
        <w:jc w:val="both"/>
        <w:rPr>
          <w:rFonts w:ascii="Segoe UI" w:eastAsia="Segoe UI" w:hAnsi="Segoe UI" w:cs="Segoe UI"/>
          <w:color w:val="242424"/>
          <w:sz w:val="21"/>
          <w:szCs w:val="21"/>
        </w:rPr>
      </w:pPr>
      <w:r w:rsidRPr="1AD2EBD8">
        <w:rPr>
          <w:rFonts w:ascii="Calibri" w:hAnsi="Calibri" w:cs="Calibri"/>
        </w:rPr>
        <w:t xml:space="preserve">St Joseph’s College seeks to provide a holistic learning environment where students can participate and achieve in all areas of </w:t>
      </w:r>
      <w:proofErr w:type="gramStart"/>
      <w:r w:rsidRPr="1AD2EBD8">
        <w:rPr>
          <w:rFonts w:ascii="Calibri" w:hAnsi="Calibri" w:cs="Calibri"/>
        </w:rPr>
        <w:t>College</w:t>
      </w:r>
      <w:proofErr w:type="gramEnd"/>
      <w:r w:rsidRPr="1AD2EBD8">
        <w:rPr>
          <w:rFonts w:ascii="Calibri" w:hAnsi="Calibri" w:cs="Calibri"/>
        </w:rPr>
        <w:t xml:space="preserve"> life. </w:t>
      </w:r>
    </w:p>
    <w:p w14:paraId="5E70E59B" w14:textId="77777777" w:rsidR="00A45DAB" w:rsidRPr="004830B6" w:rsidRDefault="00A45DAB" w:rsidP="00A45DAB">
      <w:pPr>
        <w:jc w:val="both"/>
        <w:rPr>
          <w:rFonts w:ascii="Calibri" w:hAnsi="Calibri" w:cs="Calibri"/>
        </w:rPr>
      </w:pPr>
      <w:r w:rsidRPr="07DDB714">
        <w:rPr>
          <w:rFonts w:ascii="Calibri" w:hAnsi="Calibri" w:cs="Calibri"/>
        </w:rPr>
        <w:t xml:space="preserve">The House Cup and House Points system is designed to recognise students’ individual contributions to the College community in four areas of </w:t>
      </w:r>
      <w:proofErr w:type="gramStart"/>
      <w:r w:rsidRPr="07DDB714">
        <w:rPr>
          <w:rFonts w:ascii="Calibri" w:hAnsi="Calibri" w:cs="Calibri"/>
        </w:rPr>
        <w:t>College</w:t>
      </w:r>
      <w:proofErr w:type="gramEnd"/>
      <w:r w:rsidRPr="07DDB714">
        <w:rPr>
          <w:rFonts w:ascii="Calibri" w:hAnsi="Calibri" w:cs="Calibri"/>
        </w:rPr>
        <w:t xml:space="preserve"> life - Cultural, Mission, Sport and Academic.</w:t>
      </w:r>
    </w:p>
    <w:p w14:paraId="0C810A5E" w14:textId="77777777" w:rsidR="00DF0410" w:rsidRPr="00800DE3" w:rsidRDefault="00DF0410" w:rsidP="00DF0410">
      <w:pPr>
        <w:rPr>
          <w:rFonts w:ascii="Calibri" w:hAnsi="Calibri" w:cs="Calibri"/>
          <w:b/>
          <w:bCs/>
          <w:sz w:val="24"/>
          <w:szCs w:val="24"/>
        </w:rPr>
      </w:pPr>
      <w:r w:rsidRPr="00800DE3">
        <w:rPr>
          <w:rFonts w:ascii="Calibri" w:hAnsi="Calibri" w:cs="Calibri"/>
          <w:b/>
          <w:bCs/>
          <w:sz w:val="24"/>
          <w:szCs w:val="24"/>
        </w:rPr>
        <w:t>Accruing Individual Points</w:t>
      </w: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1622"/>
        <w:gridCol w:w="6595"/>
        <w:gridCol w:w="1393"/>
      </w:tblGrid>
      <w:tr w:rsidR="00DF0410" w:rsidRPr="004830B6" w14:paraId="1D0DD1B1" w14:textId="77777777" w:rsidTr="002938DE">
        <w:trPr>
          <w:trHeight w:val="272"/>
        </w:trPr>
        <w:tc>
          <w:tcPr>
            <w:tcW w:w="1622" w:type="dxa"/>
            <w:shd w:val="clear" w:color="auto" w:fill="D0CECE" w:themeFill="background2" w:themeFillShade="E6"/>
            <w:vAlign w:val="center"/>
          </w:tcPr>
          <w:p w14:paraId="4D77700B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Category</w:t>
            </w:r>
          </w:p>
        </w:tc>
        <w:tc>
          <w:tcPr>
            <w:tcW w:w="6595" w:type="dxa"/>
            <w:shd w:val="clear" w:color="auto" w:fill="D0CECE" w:themeFill="background2" w:themeFillShade="E6"/>
            <w:vAlign w:val="center"/>
          </w:tcPr>
          <w:p w14:paraId="7A12432A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Activity or Achievement</w:t>
            </w:r>
          </w:p>
        </w:tc>
        <w:tc>
          <w:tcPr>
            <w:tcW w:w="1393" w:type="dxa"/>
            <w:shd w:val="clear" w:color="auto" w:fill="D0CECE" w:themeFill="background2" w:themeFillShade="E6"/>
            <w:vAlign w:val="center"/>
          </w:tcPr>
          <w:p w14:paraId="29A7950D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Number of Points</w:t>
            </w:r>
          </w:p>
        </w:tc>
      </w:tr>
      <w:tr w:rsidR="00DF0410" w:rsidRPr="004830B6" w14:paraId="50FD6A1F" w14:textId="77777777" w:rsidTr="002938DE">
        <w:trPr>
          <w:trHeight w:val="819"/>
        </w:trPr>
        <w:tc>
          <w:tcPr>
            <w:tcW w:w="1622" w:type="dxa"/>
            <w:vMerge w:val="restart"/>
            <w:shd w:val="clear" w:color="auto" w:fill="FFF2CC" w:themeFill="accent4" w:themeFillTint="33"/>
          </w:tcPr>
          <w:p w14:paraId="36322F18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E45839C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Cultural</w:t>
            </w:r>
          </w:p>
        </w:tc>
        <w:tc>
          <w:tcPr>
            <w:tcW w:w="6595" w:type="dxa"/>
            <w:shd w:val="clear" w:color="auto" w:fill="FFF2CC" w:themeFill="accent4" w:themeFillTint="33"/>
          </w:tcPr>
          <w:p w14:paraId="0BD6D3FD" w14:textId="77777777" w:rsidR="00DF0410" w:rsidRPr="00C25455" w:rsidRDefault="00DF0410" w:rsidP="002938DE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>Fully participating in a large ensemble or cultural group for one term (e.g. concert band, string ensemble, choir, dance troupe) or large-scale cultural event (e.g. Musical, Music Tour).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4B8F3BFE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DF0410" w:rsidRPr="004830B6" w14:paraId="78C3B322" w14:textId="77777777" w:rsidTr="002938DE">
        <w:trPr>
          <w:trHeight w:val="518"/>
        </w:trPr>
        <w:tc>
          <w:tcPr>
            <w:tcW w:w="1622" w:type="dxa"/>
            <w:vMerge/>
          </w:tcPr>
          <w:p w14:paraId="24DD01DA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FF2CC" w:themeFill="accent4" w:themeFillTint="33"/>
          </w:tcPr>
          <w:p w14:paraId="4D9CD2D3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 xml:space="preserve">Fully participating in a Junior Ensemble or </w:t>
            </w:r>
            <w:r w:rsidRPr="5EA71F68">
              <w:rPr>
                <w:rFonts w:ascii="Calibri" w:hAnsi="Calibri" w:cs="Calibri"/>
              </w:rPr>
              <w:t>cultural group</w:t>
            </w:r>
            <w:r w:rsidRPr="07DDB714">
              <w:rPr>
                <w:rFonts w:ascii="Calibri" w:hAnsi="Calibri" w:cs="Calibri"/>
              </w:rPr>
              <w:t xml:space="preserve"> for one term (e.g. Jnr Band, Jnr Choir, Jnr Strings, Debating, Opti-Minds, Mooting).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1450BF33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DF0410" w:rsidRPr="004830B6" w14:paraId="274B75AA" w14:textId="77777777" w:rsidTr="002938DE">
        <w:trPr>
          <w:trHeight w:val="522"/>
        </w:trPr>
        <w:tc>
          <w:tcPr>
            <w:tcW w:w="1622" w:type="dxa"/>
            <w:vMerge/>
          </w:tcPr>
          <w:p w14:paraId="06BC149E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FF2CC" w:themeFill="accent4" w:themeFillTint="33"/>
          </w:tcPr>
          <w:p w14:paraId="786FAF36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>Fully participating in a small ensemble or cultural group for one term (e.g. flute ensemble, percussion ensemble</w:t>
            </w:r>
            <w:r w:rsidRPr="5EA71F68">
              <w:rPr>
                <w:rFonts w:ascii="Calibri" w:hAnsi="Calibri" w:cs="Calibri"/>
              </w:rPr>
              <w:t xml:space="preserve">, Chess competition). 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6FA1A533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DF0410" w:rsidRPr="004830B6" w14:paraId="298C07B7" w14:textId="77777777" w:rsidTr="002938DE">
        <w:trPr>
          <w:trHeight w:val="144"/>
        </w:trPr>
        <w:tc>
          <w:tcPr>
            <w:tcW w:w="1622" w:type="dxa"/>
            <w:vMerge/>
          </w:tcPr>
          <w:p w14:paraId="14EDB009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FF2CC" w:themeFill="accent4" w:themeFillTint="33"/>
          </w:tcPr>
          <w:p w14:paraId="7D87025D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 xml:space="preserve">Representing the College with integrity at, or contributing to, at a one-off cultural event outside of school hours (e.g. SHEP, Eisteddfod, Music Camp, SS Concert, Art Show, Paul Morton Choral, Joeys Day Concert. Debating Tournament, 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3F72935C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DF0410" w:rsidRPr="004830B6" w14:paraId="78C6301A" w14:textId="77777777" w:rsidTr="002938DE">
        <w:trPr>
          <w:trHeight w:val="545"/>
        </w:trPr>
        <w:tc>
          <w:tcPr>
            <w:tcW w:w="1622" w:type="dxa"/>
            <w:vMerge w:val="restart"/>
            <w:shd w:val="clear" w:color="auto" w:fill="DEEAF6" w:themeFill="accent5" w:themeFillTint="33"/>
          </w:tcPr>
          <w:p w14:paraId="7C10C268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FF0233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Sport</w:t>
            </w:r>
          </w:p>
        </w:tc>
        <w:tc>
          <w:tcPr>
            <w:tcW w:w="6595" w:type="dxa"/>
            <w:shd w:val="clear" w:color="auto" w:fill="DEEAF6" w:themeFill="accent5" w:themeFillTint="33"/>
          </w:tcPr>
          <w:p w14:paraId="37042017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Fully participating in a </w:t>
            </w:r>
            <w:proofErr w:type="gramStart"/>
            <w:r w:rsidRPr="404D6762">
              <w:rPr>
                <w:rFonts w:ascii="Calibri" w:hAnsi="Calibri" w:cs="Calibri"/>
              </w:rPr>
              <w:t>College</w:t>
            </w:r>
            <w:proofErr w:type="gramEnd"/>
            <w:r w:rsidRPr="404D6762">
              <w:rPr>
                <w:rFonts w:ascii="Calibri" w:hAnsi="Calibri" w:cs="Calibri"/>
              </w:rPr>
              <w:t xml:space="preserve"> sporting team for one term which includes attendance at training.</w:t>
            </w:r>
          </w:p>
        </w:tc>
        <w:tc>
          <w:tcPr>
            <w:tcW w:w="1393" w:type="dxa"/>
            <w:shd w:val="clear" w:color="auto" w:fill="DEEAF6" w:themeFill="accent5" w:themeFillTint="33"/>
            <w:vAlign w:val="center"/>
          </w:tcPr>
          <w:p w14:paraId="344FE9B9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DF0410" w:rsidRPr="004830B6" w14:paraId="639BB761" w14:textId="77777777" w:rsidTr="002938DE">
        <w:trPr>
          <w:trHeight w:val="144"/>
        </w:trPr>
        <w:tc>
          <w:tcPr>
            <w:tcW w:w="1622" w:type="dxa"/>
            <w:vMerge/>
          </w:tcPr>
          <w:p w14:paraId="663043BD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DEEAF6" w:themeFill="accent5" w:themeFillTint="33"/>
          </w:tcPr>
          <w:p w14:paraId="64A391E2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Representing the College with </w:t>
            </w:r>
            <w:r w:rsidRPr="404D6762">
              <w:rPr>
                <w:rFonts w:ascii="Calibri" w:hAnsi="Calibri" w:cs="Calibri"/>
                <w:color w:val="000000" w:themeColor="text1"/>
              </w:rPr>
              <w:t xml:space="preserve">integrity </w:t>
            </w:r>
            <w:r w:rsidRPr="404D6762">
              <w:rPr>
                <w:rFonts w:ascii="Calibri" w:hAnsi="Calibri" w:cs="Calibri"/>
              </w:rPr>
              <w:t>at, or contributing to, a one-off sporting event.</w:t>
            </w:r>
          </w:p>
        </w:tc>
        <w:tc>
          <w:tcPr>
            <w:tcW w:w="1393" w:type="dxa"/>
            <w:shd w:val="clear" w:color="auto" w:fill="DEEAF6" w:themeFill="accent5" w:themeFillTint="33"/>
            <w:vAlign w:val="center"/>
          </w:tcPr>
          <w:p w14:paraId="72207E57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DF0410" w:rsidRPr="004830B6" w14:paraId="2350FF83" w14:textId="77777777" w:rsidTr="002938DE">
        <w:trPr>
          <w:trHeight w:val="558"/>
        </w:trPr>
        <w:tc>
          <w:tcPr>
            <w:tcW w:w="1622" w:type="dxa"/>
            <w:vMerge w:val="restart"/>
            <w:shd w:val="clear" w:color="auto" w:fill="FBE4D5" w:themeFill="accent2" w:themeFillTint="33"/>
          </w:tcPr>
          <w:p w14:paraId="67D6F41B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C5F90EB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Mission</w:t>
            </w:r>
          </w:p>
        </w:tc>
        <w:tc>
          <w:tcPr>
            <w:tcW w:w="6595" w:type="dxa"/>
            <w:shd w:val="clear" w:color="auto" w:fill="FBE4D5" w:themeFill="accent2" w:themeFillTint="33"/>
          </w:tcPr>
          <w:p w14:paraId="39474A6F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Fully participating in a mission group for one term (e.g. Liturgy Group, Interact, Just Joey’s)</w:t>
            </w:r>
            <w:r>
              <w:rPr>
                <w:rFonts w:ascii="Calibri" w:hAnsi="Calibri" w:cs="Calibri"/>
              </w:rPr>
              <w:t>, i</w:t>
            </w:r>
            <w:r w:rsidRPr="004830B6">
              <w:rPr>
                <w:rFonts w:ascii="Calibri" w:hAnsi="Calibri" w:cs="Calibri"/>
              </w:rPr>
              <w:t xml:space="preserve">ncluding attendance </w:t>
            </w:r>
            <w:r>
              <w:rPr>
                <w:rFonts w:ascii="Calibri" w:hAnsi="Calibri" w:cs="Calibri"/>
              </w:rPr>
              <w:t xml:space="preserve">at scheduled meetings. </w:t>
            </w:r>
          </w:p>
        </w:tc>
        <w:tc>
          <w:tcPr>
            <w:tcW w:w="1393" w:type="dxa"/>
            <w:shd w:val="clear" w:color="auto" w:fill="FBE4D5" w:themeFill="accent2" w:themeFillTint="33"/>
            <w:vAlign w:val="center"/>
          </w:tcPr>
          <w:p w14:paraId="7EFF4D9A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DF0410" w:rsidRPr="004830B6" w14:paraId="267D87C5" w14:textId="77777777" w:rsidTr="002938DE">
        <w:trPr>
          <w:trHeight w:val="144"/>
        </w:trPr>
        <w:tc>
          <w:tcPr>
            <w:tcW w:w="1622" w:type="dxa"/>
            <w:vMerge/>
          </w:tcPr>
          <w:p w14:paraId="75671416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BE4D5" w:themeFill="accent2" w:themeFillTint="33"/>
          </w:tcPr>
          <w:p w14:paraId="0E7A857C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>Representing the College with integrity at, or contributing to, a one-off mission or service event.</w:t>
            </w:r>
          </w:p>
        </w:tc>
        <w:tc>
          <w:tcPr>
            <w:tcW w:w="1393" w:type="dxa"/>
            <w:shd w:val="clear" w:color="auto" w:fill="FBE4D5" w:themeFill="accent2" w:themeFillTint="33"/>
            <w:vAlign w:val="center"/>
          </w:tcPr>
          <w:p w14:paraId="0D5F9255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DF0410" w:rsidRPr="004830B6" w14:paraId="09BBD782" w14:textId="77777777" w:rsidTr="002938DE">
        <w:trPr>
          <w:trHeight w:val="280"/>
        </w:trPr>
        <w:tc>
          <w:tcPr>
            <w:tcW w:w="1622" w:type="dxa"/>
            <w:vMerge w:val="restart"/>
            <w:shd w:val="clear" w:color="auto" w:fill="E2EFD9" w:themeFill="accent6" w:themeFillTint="33"/>
          </w:tcPr>
          <w:p w14:paraId="38CE4F95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DCFD7C0" w14:textId="77777777" w:rsidR="00DF0410" w:rsidRPr="001D6838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Academic</w:t>
            </w:r>
          </w:p>
        </w:tc>
        <w:tc>
          <w:tcPr>
            <w:tcW w:w="6595" w:type="dxa"/>
            <w:shd w:val="clear" w:color="auto" w:fill="E2EFD9" w:themeFill="accent6" w:themeFillTint="33"/>
          </w:tcPr>
          <w:p w14:paraId="0994CBAD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 xml:space="preserve">All VGs and </w:t>
            </w:r>
            <w:proofErr w:type="spellStart"/>
            <w:r w:rsidRPr="004830B6">
              <w:rPr>
                <w:rFonts w:ascii="Calibri" w:hAnsi="Calibri" w:cs="Calibri"/>
              </w:rPr>
              <w:t>Gs</w:t>
            </w:r>
            <w:proofErr w:type="spellEnd"/>
            <w:r w:rsidRPr="004830B6">
              <w:rPr>
                <w:rFonts w:ascii="Calibri" w:hAnsi="Calibri" w:cs="Calibri"/>
              </w:rPr>
              <w:t xml:space="preserve"> in a semester/unit reporting period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2C56670B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DF0410" w:rsidRPr="004830B6" w14:paraId="55E2145B" w14:textId="77777777" w:rsidTr="002938DE">
        <w:trPr>
          <w:trHeight w:val="144"/>
        </w:trPr>
        <w:tc>
          <w:tcPr>
            <w:tcW w:w="1622" w:type="dxa"/>
            <w:vMerge/>
          </w:tcPr>
          <w:p w14:paraId="064746C9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7773351A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>Gold Award or High Distinction through external assessment (e.g. ICAS, HeadStart)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19C92D78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DF0410" w:rsidRPr="004830B6" w14:paraId="29661BE9" w14:textId="77777777" w:rsidTr="002938DE">
        <w:trPr>
          <w:trHeight w:val="144"/>
        </w:trPr>
        <w:tc>
          <w:tcPr>
            <w:tcW w:w="1622" w:type="dxa"/>
            <w:vMerge/>
          </w:tcPr>
          <w:p w14:paraId="5D33D700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28CC0314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Silver Award or Distinction through external assessment (e.g. ICAS, </w:t>
            </w:r>
            <w:proofErr w:type="spellStart"/>
            <w:r w:rsidRPr="404D6762">
              <w:rPr>
                <w:rFonts w:ascii="Calibri" w:hAnsi="Calibri" w:cs="Calibri"/>
              </w:rPr>
              <w:t>Headstart</w:t>
            </w:r>
            <w:proofErr w:type="spellEnd"/>
            <w:r w:rsidRPr="404D6762">
              <w:rPr>
                <w:rFonts w:ascii="Calibri" w:hAnsi="Calibri" w:cs="Calibri"/>
              </w:rPr>
              <w:t>)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359ED535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2</w:t>
            </w:r>
          </w:p>
        </w:tc>
      </w:tr>
      <w:tr w:rsidR="00DF0410" w:rsidRPr="004830B6" w14:paraId="3FC63E97" w14:textId="77777777" w:rsidTr="002938DE">
        <w:trPr>
          <w:trHeight w:val="144"/>
        </w:trPr>
        <w:tc>
          <w:tcPr>
            <w:tcW w:w="1622" w:type="dxa"/>
            <w:vMerge/>
          </w:tcPr>
          <w:p w14:paraId="4D498253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18198B56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Bronze Award or Credit in external assessment (e.g. ICAS, </w:t>
            </w:r>
            <w:proofErr w:type="spellStart"/>
            <w:r w:rsidRPr="404D6762">
              <w:rPr>
                <w:rFonts w:ascii="Calibri" w:hAnsi="Calibri" w:cs="Calibri"/>
              </w:rPr>
              <w:t>Headstart</w:t>
            </w:r>
            <w:proofErr w:type="spellEnd"/>
            <w:r w:rsidRPr="404D6762">
              <w:rPr>
                <w:rFonts w:ascii="Calibri" w:hAnsi="Calibri" w:cs="Calibri"/>
              </w:rPr>
              <w:t>)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27032C46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</w:tbl>
    <w:p w14:paraId="335BF36F" w14:textId="77777777" w:rsidR="00DF0410" w:rsidRPr="004830B6" w:rsidRDefault="00DF0410" w:rsidP="00DF0410">
      <w:pPr>
        <w:rPr>
          <w:rFonts w:ascii="Calibri" w:hAnsi="Calibri" w:cs="Calibri"/>
          <w:b/>
          <w:bCs/>
        </w:rPr>
      </w:pPr>
    </w:p>
    <w:p w14:paraId="592EDE59" w14:textId="77777777" w:rsidR="00DF0410" w:rsidRDefault="00DF0410" w:rsidP="00DF0410">
      <w:pPr>
        <w:rPr>
          <w:rFonts w:ascii="Calibri" w:hAnsi="Calibri" w:cs="Calibri"/>
          <w:b/>
          <w:bCs/>
          <w:sz w:val="24"/>
          <w:szCs w:val="24"/>
        </w:rPr>
      </w:pPr>
    </w:p>
    <w:p w14:paraId="6996B539" w14:textId="7614E95A" w:rsidR="00DF0410" w:rsidRPr="00800DE3" w:rsidRDefault="00DF0410" w:rsidP="00DF0410">
      <w:pPr>
        <w:rPr>
          <w:rFonts w:ascii="Calibri" w:hAnsi="Calibri" w:cs="Calibri"/>
          <w:b/>
          <w:bCs/>
          <w:sz w:val="24"/>
          <w:szCs w:val="24"/>
        </w:rPr>
      </w:pPr>
      <w:r w:rsidRPr="00800DE3">
        <w:rPr>
          <w:rFonts w:ascii="Calibri" w:hAnsi="Calibri" w:cs="Calibri"/>
          <w:b/>
          <w:bCs/>
          <w:sz w:val="24"/>
          <w:szCs w:val="24"/>
        </w:rPr>
        <w:t>The Star System</w:t>
      </w:r>
    </w:p>
    <w:p w14:paraId="55B34BFC" w14:textId="77777777" w:rsidR="00DF0410" w:rsidRDefault="00DF0410" w:rsidP="00DF0410">
      <w:pPr>
        <w:rPr>
          <w:rFonts w:ascii="Calibri" w:hAnsi="Calibri" w:cs="Calibri"/>
        </w:rPr>
      </w:pPr>
      <w:r w:rsidRPr="004830B6">
        <w:rPr>
          <w:rFonts w:ascii="Calibri" w:hAnsi="Calibri" w:cs="Calibri"/>
        </w:rPr>
        <w:t>Students will be presented stars as they accrue points to meet the following criteria over the course of an academic year. All students begin each academic year with zero points.</w:t>
      </w:r>
    </w:p>
    <w:p w14:paraId="26B21432" w14:textId="77777777" w:rsidR="00DF0410" w:rsidRPr="004830B6" w:rsidRDefault="00DF0410" w:rsidP="00DF0410">
      <w:pPr>
        <w:rPr>
          <w:rFonts w:ascii="Calibri" w:hAnsi="Calibri" w:cs="Calibri"/>
        </w:rPr>
      </w:pP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DF0410" w:rsidRPr="004830B6" w14:paraId="16530F5B" w14:textId="77777777" w:rsidTr="002938DE">
        <w:trPr>
          <w:trHeight w:val="286"/>
        </w:trPr>
        <w:tc>
          <w:tcPr>
            <w:tcW w:w="4783" w:type="dxa"/>
            <w:shd w:val="clear" w:color="auto" w:fill="D0CECE" w:themeFill="background2" w:themeFillShade="E6"/>
          </w:tcPr>
          <w:p w14:paraId="5A76DB30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Award</w:t>
            </w:r>
          </w:p>
        </w:tc>
        <w:tc>
          <w:tcPr>
            <w:tcW w:w="4783" w:type="dxa"/>
            <w:shd w:val="clear" w:color="auto" w:fill="D0CECE" w:themeFill="background2" w:themeFillShade="E6"/>
          </w:tcPr>
          <w:p w14:paraId="1CC395B5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Points Requirement</w:t>
            </w:r>
          </w:p>
        </w:tc>
      </w:tr>
      <w:tr w:rsidR="00DF0410" w:rsidRPr="004830B6" w14:paraId="4F248227" w14:textId="77777777" w:rsidTr="002938DE">
        <w:trPr>
          <w:trHeight w:val="286"/>
        </w:trPr>
        <w:tc>
          <w:tcPr>
            <w:tcW w:w="4783" w:type="dxa"/>
            <w:shd w:val="clear" w:color="auto" w:fill="FFD966" w:themeFill="accent4" w:themeFillTint="99"/>
          </w:tcPr>
          <w:p w14:paraId="0B80DE4B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Bronze Star</w:t>
            </w:r>
          </w:p>
        </w:tc>
        <w:tc>
          <w:tcPr>
            <w:tcW w:w="4783" w:type="dxa"/>
            <w:shd w:val="clear" w:color="auto" w:fill="FFD966" w:themeFill="accent4" w:themeFillTint="99"/>
          </w:tcPr>
          <w:p w14:paraId="69DC9A9E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Ten House Points from any or all categories</w:t>
            </w:r>
          </w:p>
        </w:tc>
      </w:tr>
      <w:tr w:rsidR="00DF0410" w:rsidRPr="004830B6" w14:paraId="325B89EC" w14:textId="77777777" w:rsidTr="002938DE">
        <w:trPr>
          <w:trHeight w:val="277"/>
        </w:trPr>
        <w:tc>
          <w:tcPr>
            <w:tcW w:w="4783" w:type="dxa"/>
            <w:shd w:val="clear" w:color="auto" w:fill="E7E6E6" w:themeFill="background2"/>
          </w:tcPr>
          <w:p w14:paraId="46A1FB71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Silver Star</w:t>
            </w:r>
          </w:p>
        </w:tc>
        <w:tc>
          <w:tcPr>
            <w:tcW w:w="4783" w:type="dxa"/>
            <w:shd w:val="clear" w:color="auto" w:fill="E7E6E6" w:themeFill="background2"/>
          </w:tcPr>
          <w:p w14:paraId="4F37FFC2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Twenty House Points from any or all categories</w:t>
            </w:r>
          </w:p>
        </w:tc>
      </w:tr>
      <w:tr w:rsidR="00DF0410" w:rsidRPr="004830B6" w14:paraId="583AC1A8" w14:textId="77777777" w:rsidTr="002938DE">
        <w:trPr>
          <w:trHeight w:val="286"/>
        </w:trPr>
        <w:tc>
          <w:tcPr>
            <w:tcW w:w="4783" w:type="dxa"/>
            <w:shd w:val="clear" w:color="auto" w:fill="FFF2CC" w:themeFill="accent4" w:themeFillTint="33"/>
          </w:tcPr>
          <w:p w14:paraId="7CC6F168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Gold Star</w:t>
            </w:r>
          </w:p>
        </w:tc>
        <w:tc>
          <w:tcPr>
            <w:tcW w:w="4783" w:type="dxa"/>
            <w:shd w:val="clear" w:color="auto" w:fill="FFF2CC" w:themeFill="accent4" w:themeFillTint="33"/>
          </w:tcPr>
          <w:p w14:paraId="77281857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Thirty House Points from any or all categories</w:t>
            </w:r>
          </w:p>
        </w:tc>
      </w:tr>
      <w:tr w:rsidR="00DF0410" w:rsidRPr="004830B6" w14:paraId="4BB17329" w14:textId="77777777" w:rsidTr="002938DE">
        <w:trPr>
          <w:trHeight w:val="851"/>
        </w:trPr>
        <w:tc>
          <w:tcPr>
            <w:tcW w:w="4783" w:type="dxa"/>
            <w:shd w:val="clear" w:color="auto" w:fill="DEBDE1"/>
          </w:tcPr>
          <w:p w14:paraId="61243434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Purple Star</w:t>
            </w:r>
          </w:p>
        </w:tc>
        <w:tc>
          <w:tcPr>
            <w:tcW w:w="4783" w:type="dxa"/>
            <w:shd w:val="clear" w:color="auto" w:fill="DEBDE1"/>
          </w:tcPr>
          <w:p w14:paraId="44F3977E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Thirty House Points from any or all categories and</w:t>
            </w:r>
          </w:p>
          <w:p w14:paraId="50078621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 xml:space="preserve">A minimum of one point in each category. </w:t>
            </w:r>
          </w:p>
        </w:tc>
      </w:tr>
    </w:tbl>
    <w:p w14:paraId="3A36C525" w14:textId="77777777" w:rsidR="00DF0410" w:rsidRDefault="00DF0410" w:rsidP="00DF0410">
      <w:pPr>
        <w:rPr>
          <w:rFonts w:ascii="Calibri" w:hAnsi="Calibri" w:cs="Calibri"/>
          <w:b/>
          <w:bCs/>
          <w:sz w:val="28"/>
          <w:szCs w:val="28"/>
        </w:rPr>
      </w:pPr>
    </w:p>
    <w:p w14:paraId="719BB732" w14:textId="18BD88D3" w:rsidR="00DF0410" w:rsidRPr="00C25455" w:rsidRDefault="00DF0410" w:rsidP="00DF0410">
      <w:pPr>
        <w:rPr>
          <w:rFonts w:ascii="Calibri" w:hAnsi="Calibri" w:cs="Calibri"/>
          <w:b/>
          <w:bCs/>
          <w:sz w:val="28"/>
          <w:szCs w:val="28"/>
        </w:rPr>
      </w:pPr>
      <w:r w:rsidRPr="00C25455">
        <w:rPr>
          <w:rFonts w:ascii="Calibri" w:hAnsi="Calibri" w:cs="Calibri"/>
          <w:b/>
          <w:bCs/>
          <w:sz w:val="28"/>
          <w:szCs w:val="28"/>
        </w:rPr>
        <w:t>The House Cup</w:t>
      </w:r>
    </w:p>
    <w:p w14:paraId="7DCFE80E" w14:textId="77777777" w:rsidR="00DF0410" w:rsidRPr="004830B6" w:rsidRDefault="00DF0410" w:rsidP="00DF0410">
      <w:pPr>
        <w:rPr>
          <w:rFonts w:ascii="Calibri" w:hAnsi="Calibri" w:cs="Calibri"/>
        </w:rPr>
      </w:pPr>
      <w:r w:rsidRPr="004830B6">
        <w:rPr>
          <w:rFonts w:ascii="Calibri" w:hAnsi="Calibri" w:cs="Calibri"/>
        </w:rPr>
        <w:t>The House Cup is awarded annually to the house that has the largest number of total points over the course of the academic year. A house accrues points over the course of the academic year through:</w:t>
      </w:r>
    </w:p>
    <w:p w14:paraId="2C065AB2" w14:textId="77777777" w:rsidR="00DF0410" w:rsidRPr="004830B6" w:rsidRDefault="00DF0410" w:rsidP="00DF041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830B6">
        <w:rPr>
          <w:rFonts w:ascii="Calibri" w:hAnsi="Calibri" w:cs="Calibri"/>
        </w:rPr>
        <w:t>Individual points accrued by its member students, and</w:t>
      </w:r>
    </w:p>
    <w:p w14:paraId="0AD23104" w14:textId="77777777" w:rsidR="00DF0410" w:rsidRPr="004830B6" w:rsidRDefault="00DF0410" w:rsidP="00DF041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830B6">
        <w:rPr>
          <w:rFonts w:ascii="Calibri" w:hAnsi="Calibri" w:cs="Calibri"/>
        </w:rPr>
        <w:t xml:space="preserve">House placings in interhouse competitions including Swimming Carnival, Cross Carnival, Athletics Carnival and Compassion Cup.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0410" w:rsidRPr="004830B6" w14:paraId="1CF0C9D8" w14:textId="77777777" w:rsidTr="002938DE">
        <w:tc>
          <w:tcPr>
            <w:tcW w:w="4508" w:type="dxa"/>
            <w:shd w:val="clear" w:color="auto" w:fill="D0CECE" w:themeFill="background2" w:themeFillShade="E6"/>
          </w:tcPr>
          <w:p w14:paraId="3CAF0B78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Achievement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2257CA18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Points Awarded to House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DF0410" w:rsidRPr="004830B6" w14:paraId="1B2D4D66" w14:textId="77777777" w:rsidTr="002938DE">
        <w:tc>
          <w:tcPr>
            <w:tcW w:w="4508" w:type="dxa"/>
          </w:tcPr>
          <w:p w14:paraId="5C7C361D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First at an Interhouse Competition</w:t>
            </w:r>
          </w:p>
        </w:tc>
        <w:tc>
          <w:tcPr>
            <w:tcW w:w="4508" w:type="dxa"/>
          </w:tcPr>
          <w:p w14:paraId="2434DDCA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200</w:t>
            </w:r>
          </w:p>
        </w:tc>
      </w:tr>
      <w:tr w:rsidR="00DF0410" w:rsidRPr="004830B6" w14:paraId="4DBFA41F" w14:textId="77777777" w:rsidTr="002938DE">
        <w:tc>
          <w:tcPr>
            <w:tcW w:w="4508" w:type="dxa"/>
          </w:tcPr>
          <w:p w14:paraId="33FF12AE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Second at an Interhouse Competition</w:t>
            </w:r>
          </w:p>
        </w:tc>
        <w:tc>
          <w:tcPr>
            <w:tcW w:w="4508" w:type="dxa"/>
          </w:tcPr>
          <w:p w14:paraId="5B7C61C5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150</w:t>
            </w:r>
          </w:p>
        </w:tc>
      </w:tr>
      <w:tr w:rsidR="00DF0410" w:rsidRPr="004830B6" w14:paraId="2A88CE85" w14:textId="77777777" w:rsidTr="002938DE">
        <w:tc>
          <w:tcPr>
            <w:tcW w:w="4508" w:type="dxa"/>
          </w:tcPr>
          <w:p w14:paraId="4C082622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Third at an Interhouse Competition</w:t>
            </w:r>
          </w:p>
        </w:tc>
        <w:tc>
          <w:tcPr>
            <w:tcW w:w="4508" w:type="dxa"/>
          </w:tcPr>
          <w:p w14:paraId="6FABBD44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100</w:t>
            </w:r>
          </w:p>
        </w:tc>
      </w:tr>
      <w:tr w:rsidR="00DF0410" w:rsidRPr="004830B6" w14:paraId="08458835" w14:textId="77777777" w:rsidTr="002938DE">
        <w:tc>
          <w:tcPr>
            <w:tcW w:w="4508" w:type="dxa"/>
          </w:tcPr>
          <w:p w14:paraId="5D677EAF" w14:textId="77777777" w:rsidR="00DF0410" w:rsidRPr="004830B6" w:rsidRDefault="00DF0410" w:rsidP="002938DE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Fourth at an Interhouse Competition</w:t>
            </w:r>
          </w:p>
        </w:tc>
        <w:tc>
          <w:tcPr>
            <w:tcW w:w="4508" w:type="dxa"/>
          </w:tcPr>
          <w:p w14:paraId="6673EC85" w14:textId="77777777" w:rsidR="00DF0410" w:rsidRPr="004830B6" w:rsidRDefault="00DF0410" w:rsidP="002938DE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50</w:t>
            </w:r>
          </w:p>
        </w:tc>
      </w:tr>
    </w:tbl>
    <w:p w14:paraId="6E86FD38" w14:textId="77777777" w:rsidR="00DF0410" w:rsidRPr="004830B6" w:rsidRDefault="00DF0410" w:rsidP="00DF0410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4830B6">
        <w:rPr>
          <w:rFonts w:ascii="Calibri" w:hAnsi="Calibri" w:cs="Calibri"/>
        </w:rPr>
        <w:t xml:space="preserve">These points are awarded to a house in its entirety but not to individual students. </w:t>
      </w:r>
    </w:p>
    <w:p w14:paraId="0CAF5BF3" w14:textId="77777777" w:rsidR="00D61523" w:rsidRDefault="00D61523"/>
    <w:sectPr w:rsidR="00D61523" w:rsidSect="00E27393">
      <w:headerReference w:type="default" r:id="rId10"/>
      <w:footerReference w:type="default" r:id="rId11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BE0F" w14:textId="77777777" w:rsidR="00433321" w:rsidRDefault="00433321" w:rsidP="00E27393">
      <w:pPr>
        <w:spacing w:after="0" w:line="240" w:lineRule="auto"/>
      </w:pPr>
      <w:r>
        <w:separator/>
      </w:r>
    </w:p>
  </w:endnote>
  <w:endnote w:type="continuationSeparator" w:id="0">
    <w:p w14:paraId="06B70327" w14:textId="77777777" w:rsidR="00433321" w:rsidRDefault="00433321" w:rsidP="00E2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ubtleEmphasis"/>
      </w:rPr>
      <w:id w:val="-541292598"/>
      <w:docPartObj>
        <w:docPartGallery w:val="Page Numbers (Bottom of Page)"/>
        <w:docPartUnique/>
      </w:docPartObj>
    </w:sdtPr>
    <w:sdtEndPr>
      <w:rPr>
        <w:rStyle w:val="DefaultParagraphFont"/>
        <w:i w:val="0"/>
        <w:iCs w:val="0"/>
        <w:color w:val="auto"/>
      </w:rPr>
    </w:sdtEndPr>
    <w:sdtContent>
      <w:sdt>
        <w:sdtPr>
          <w:rPr>
            <w:rStyle w:val="SubtleEmphasis"/>
          </w:rPr>
          <w:id w:val="-33274955"/>
          <w:docPartObj>
            <w:docPartGallery w:val="Page Numbers (Bottom of Page)"/>
            <w:docPartUnique/>
          </w:docPartObj>
        </w:sdtPr>
        <w:sdtEndPr>
          <w:rPr>
            <w:rStyle w:val="DefaultParagraphFont"/>
            <w:i w:val="0"/>
            <w:iCs w:val="0"/>
            <w:color w:val="auto"/>
          </w:rPr>
        </w:sdtEndPr>
        <w:sdtContent>
          <w:p w14:paraId="1ED06B6D" w14:textId="2BBB8FFE" w:rsidR="00E27393" w:rsidRDefault="00E27393" w:rsidP="00E27393">
            <w:pPr>
              <w:pStyle w:val="Footer"/>
              <w:rPr>
                <w:rStyle w:val="SubtleEmphasis"/>
              </w:rPr>
            </w:pPr>
          </w:p>
          <w:p w14:paraId="14B9AA73" w14:textId="558FC2F6" w:rsidR="00E27393" w:rsidRDefault="00050513" w:rsidP="00E27393">
            <w:pPr>
              <w:pStyle w:val="Footer"/>
              <w:rPr>
                <w:rStyle w:val="SubtleEmphasi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B06483" wp14:editId="0793E2F9">
                  <wp:simplePos x="0" y="0"/>
                  <wp:positionH relativeFrom="page">
                    <wp:align>left</wp:align>
                  </wp:positionH>
                  <wp:positionV relativeFrom="paragraph">
                    <wp:posOffset>220269</wp:posOffset>
                  </wp:positionV>
                  <wp:extent cx="7557749" cy="1914264"/>
                  <wp:effectExtent l="0" t="0" r="571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SJC Baseplate jpeg_Page_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49" cy="191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B2A83" w14:textId="77777777" w:rsidR="00E27393" w:rsidRDefault="00E27393" w:rsidP="00E27393">
            <w:pPr>
              <w:pStyle w:val="Footer"/>
              <w:rPr>
                <w:rStyle w:val="SubtleEmphasis"/>
              </w:rPr>
            </w:pPr>
          </w:p>
          <w:p w14:paraId="595AA93E" w14:textId="77777777" w:rsidR="00E27393" w:rsidRDefault="00E27393" w:rsidP="00E27393">
            <w:pPr>
              <w:pStyle w:val="Footer"/>
              <w:rPr>
                <w:color w:val="000000" w:themeColor="text1"/>
                <w:sz w:val="21"/>
                <w:szCs w:val="21"/>
              </w:rPr>
            </w:pPr>
          </w:p>
          <w:p w14:paraId="77DD2E73" w14:textId="77777777" w:rsidR="00E27393" w:rsidRDefault="00E27393" w:rsidP="00E27393">
            <w:pPr>
              <w:pStyle w:val="Footer"/>
              <w:rPr>
                <w:color w:val="000000" w:themeColor="text1"/>
                <w:sz w:val="21"/>
                <w:szCs w:val="21"/>
              </w:rPr>
            </w:pPr>
          </w:p>
          <w:p w14:paraId="5D781AB7" w14:textId="1B5ED811" w:rsidR="00E27393" w:rsidRDefault="00DF0410" w:rsidP="00E27393">
            <w:pPr>
              <w:pStyle w:val="Footer"/>
            </w:pPr>
            <w:r>
              <w:rPr>
                <w:color w:val="000000" w:themeColor="text1"/>
                <w:sz w:val="21"/>
                <w:szCs w:val="21"/>
              </w:rPr>
              <w:t>Individual House Points and House Cup Guidelines</w:t>
            </w:r>
            <w:r w:rsidR="00E27393">
              <w:rPr>
                <w:color w:val="000000" w:themeColor="text1"/>
                <w:sz w:val="21"/>
                <w:szCs w:val="21"/>
              </w:rPr>
              <w:tab/>
            </w:r>
            <w:r w:rsidR="00E27393">
              <w:rPr>
                <w:color w:val="000000" w:themeColor="text1"/>
                <w:sz w:val="21"/>
                <w:szCs w:val="21"/>
              </w:rPr>
              <w:tab/>
            </w:r>
            <w:r w:rsidR="00E27393" w:rsidRPr="002A7C53">
              <w:rPr>
                <w:rStyle w:val="SubtleEmphasis"/>
              </w:rPr>
              <w:t xml:space="preserve"> </w:t>
            </w:r>
            <w:r w:rsidR="00E27393">
              <w:rPr>
                <w:color w:val="000000" w:themeColor="text1"/>
                <w:sz w:val="21"/>
                <w:szCs w:val="21"/>
              </w:rPr>
              <w:t>Page</w:t>
            </w:r>
            <w:r w:rsidR="00E27393" w:rsidRPr="002A7C53">
              <w:rPr>
                <w:rStyle w:val="SubtleEmphasis"/>
              </w:rPr>
              <w:t xml:space="preserve"> | </w:t>
            </w:r>
            <w:r w:rsidR="00E27393" w:rsidRPr="002A7C53">
              <w:rPr>
                <w:rStyle w:val="SubtleEmphasis"/>
              </w:rPr>
              <w:fldChar w:fldCharType="begin"/>
            </w:r>
            <w:r w:rsidR="00E27393" w:rsidRPr="002A7C53">
              <w:rPr>
                <w:rStyle w:val="SubtleEmphasis"/>
              </w:rPr>
              <w:instrText xml:space="preserve"> PAGE   \* MERGEFORMAT </w:instrText>
            </w:r>
            <w:r w:rsidR="00E27393" w:rsidRPr="002A7C53">
              <w:rPr>
                <w:rStyle w:val="SubtleEmphasis"/>
              </w:rPr>
              <w:fldChar w:fldCharType="separate"/>
            </w:r>
            <w:r w:rsidR="00E27393">
              <w:rPr>
                <w:rStyle w:val="SubtleEmphasis"/>
              </w:rPr>
              <w:t>2</w:t>
            </w:r>
            <w:r w:rsidR="00E27393" w:rsidRPr="002A7C53">
              <w:rPr>
                <w:rStyle w:val="SubtleEmphasis"/>
              </w:rPr>
              <w:fldChar w:fldCharType="end"/>
            </w:r>
            <w:r w:rsidR="00E27393">
              <w:t xml:space="preserve"> </w:t>
            </w:r>
          </w:p>
        </w:sdtContent>
      </w:sdt>
      <w:p w14:paraId="3A454431" w14:textId="63A5D384" w:rsidR="00E27393" w:rsidRDefault="00E27393" w:rsidP="00E27393">
        <w:pPr>
          <w:pStyle w:val="Footer"/>
          <w:rPr>
            <w:rStyle w:val="SubtleEmphasis"/>
          </w:rPr>
        </w:pPr>
      </w:p>
      <w:p w14:paraId="3D8E8DEB" w14:textId="7058BA07" w:rsidR="00E27393" w:rsidRDefault="00E27393" w:rsidP="00E27393">
        <w:pPr>
          <w:pStyle w:val="Footer"/>
        </w:pPr>
        <w:r>
          <w:rPr>
            <w:color w:val="000000" w:themeColor="text1"/>
            <w:sz w:val="21"/>
            <w:szCs w:val="21"/>
          </w:rPr>
          <w:tab/>
        </w:r>
      </w:p>
    </w:sdtContent>
  </w:sdt>
  <w:p w14:paraId="7A879FC1" w14:textId="77777777" w:rsidR="00E27393" w:rsidRDefault="00E2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EA5F" w14:textId="77777777" w:rsidR="00433321" w:rsidRDefault="00433321" w:rsidP="00E27393">
      <w:pPr>
        <w:spacing w:after="0" w:line="240" w:lineRule="auto"/>
      </w:pPr>
      <w:r>
        <w:separator/>
      </w:r>
    </w:p>
  </w:footnote>
  <w:footnote w:type="continuationSeparator" w:id="0">
    <w:p w14:paraId="6F8B33E3" w14:textId="77777777" w:rsidR="00433321" w:rsidRDefault="00433321" w:rsidP="00E2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CC0A" w14:textId="10069EC6" w:rsidR="00E27393" w:rsidRDefault="00E2739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05CBD9" wp14:editId="49CA2602">
          <wp:simplePos x="0" y="0"/>
          <wp:positionH relativeFrom="column">
            <wp:posOffset>-821933</wp:posOffset>
          </wp:positionH>
          <wp:positionV relativeFrom="paragraph">
            <wp:posOffset>-339682</wp:posOffset>
          </wp:positionV>
          <wp:extent cx="3217762" cy="797759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JC_LOGO_Landscape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762" cy="797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20606"/>
    <w:multiLevelType w:val="multilevel"/>
    <w:tmpl w:val="864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815F3"/>
    <w:multiLevelType w:val="hybridMultilevel"/>
    <w:tmpl w:val="1B26D2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30EC"/>
    <w:multiLevelType w:val="hybridMultilevel"/>
    <w:tmpl w:val="F3663A52"/>
    <w:lvl w:ilvl="0" w:tplc="2B829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23333">
    <w:abstractNumId w:val="2"/>
  </w:num>
  <w:num w:numId="2" w16cid:durableId="1033386868">
    <w:abstractNumId w:val="0"/>
  </w:num>
  <w:num w:numId="3" w16cid:durableId="171457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93"/>
    <w:rsid w:val="00050513"/>
    <w:rsid w:val="00054BED"/>
    <w:rsid w:val="0020442A"/>
    <w:rsid w:val="0024719F"/>
    <w:rsid w:val="00254032"/>
    <w:rsid w:val="00257D16"/>
    <w:rsid w:val="00320701"/>
    <w:rsid w:val="003810D7"/>
    <w:rsid w:val="00433321"/>
    <w:rsid w:val="00434C99"/>
    <w:rsid w:val="00474F50"/>
    <w:rsid w:val="005160D1"/>
    <w:rsid w:val="00536940"/>
    <w:rsid w:val="006B587A"/>
    <w:rsid w:val="00723C73"/>
    <w:rsid w:val="00797DAB"/>
    <w:rsid w:val="00861E80"/>
    <w:rsid w:val="008940AA"/>
    <w:rsid w:val="008D57D3"/>
    <w:rsid w:val="00905222"/>
    <w:rsid w:val="00915DA1"/>
    <w:rsid w:val="00A0107A"/>
    <w:rsid w:val="00A45DAB"/>
    <w:rsid w:val="00A51812"/>
    <w:rsid w:val="00A52A5A"/>
    <w:rsid w:val="00C04166"/>
    <w:rsid w:val="00C876BE"/>
    <w:rsid w:val="00CD667A"/>
    <w:rsid w:val="00D61523"/>
    <w:rsid w:val="00DF0410"/>
    <w:rsid w:val="00E27393"/>
    <w:rsid w:val="00EC2402"/>
    <w:rsid w:val="00ED7F70"/>
    <w:rsid w:val="00F0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88025"/>
  <w15:chartTrackingRefBased/>
  <w15:docId w15:val="{055E9928-AB3D-41CF-855E-01D9D8F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93"/>
  </w:style>
  <w:style w:type="paragraph" w:styleId="Footer">
    <w:name w:val="footer"/>
    <w:basedOn w:val="Normal"/>
    <w:link w:val="FooterChar"/>
    <w:uiPriority w:val="99"/>
    <w:unhideWhenUsed/>
    <w:rsid w:val="00E2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93"/>
  </w:style>
  <w:style w:type="character" w:styleId="SubtleEmphasis">
    <w:name w:val="Subtle Emphasis"/>
    <w:basedOn w:val="DefaultParagraphFont"/>
    <w:uiPriority w:val="19"/>
    <w:qFormat/>
    <w:rsid w:val="00E27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8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041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e2115-dcc0-4806-a9fb-fb643f8e29b7">
      <Terms xmlns="http://schemas.microsoft.com/office/infopath/2007/PartnerControls"/>
    </lcf76f155ced4ddcb4097134ff3c332f>
    <TaxCatchAll xmlns="db61a36e-783f-4029-b9cf-2b9787be0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880028C3DF24AB45FADD03FB020C2" ma:contentTypeVersion="15" ma:contentTypeDescription="Create a new document." ma:contentTypeScope="" ma:versionID="80eb03a40e59f394a7aa9e75210c8501">
  <xsd:schema xmlns:xsd="http://www.w3.org/2001/XMLSchema" xmlns:xs="http://www.w3.org/2001/XMLSchema" xmlns:p="http://schemas.microsoft.com/office/2006/metadata/properties" xmlns:ns2="5e8e2115-dcc0-4806-a9fb-fb643f8e29b7" xmlns:ns3="db61a36e-783f-4029-b9cf-2b9787be0453" targetNamespace="http://schemas.microsoft.com/office/2006/metadata/properties" ma:root="true" ma:fieldsID="3aa26a2201c7938794b939997b5af352" ns2:_="" ns3:_="">
    <xsd:import namespace="5e8e2115-dcc0-4806-a9fb-fb643f8e29b7"/>
    <xsd:import namespace="db61a36e-783f-4029-b9cf-2b9787be0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2115-dcc0-4806-a9fb-fb643f8e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e68215-630c-4fbe-8fa0-275eda56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a36e-783f-4029-b9cf-2b9787be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8dd88ee-8b5a-4df1-9925-e999bcc01f3b}" ma:internalName="TaxCatchAll" ma:showField="CatchAllData" ma:web="db61a36e-783f-4029-b9cf-2b9787be0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0AA47-37C6-493B-8949-510F675B8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DF23A-31B3-499A-B687-FBCEF4444D47}">
  <ds:schemaRefs>
    <ds:schemaRef ds:uri="http://schemas.microsoft.com/office/2006/metadata/properties"/>
    <ds:schemaRef ds:uri="http://schemas.microsoft.com/office/infopath/2007/PartnerControls"/>
    <ds:schemaRef ds:uri="5e8e2115-dcc0-4806-a9fb-fb643f8e29b7"/>
    <ds:schemaRef ds:uri="db61a36e-783f-4029-b9cf-2b9787be0453"/>
  </ds:schemaRefs>
</ds:datastoreItem>
</file>

<file path=customXml/itemProps3.xml><?xml version="1.0" encoding="utf-8"?>
<ds:datastoreItem xmlns:ds="http://schemas.openxmlformats.org/officeDocument/2006/customXml" ds:itemID="{C4C6088F-353F-4DEA-9D1C-FE0048E1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e2115-dcc0-4806-a9fb-fb643f8e29b7"/>
    <ds:schemaRef ds:uri="db61a36e-783f-4029-b9cf-2b9787b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Rennick</dc:creator>
  <cp:keywords/>
  <dc:description/>
  <cp:lastModifiedBy>Ellie Jolley</cp:lastModifiedBy>
  <cp:revision>5</cp:revision>
  <dcterms:created xsi:type="dcterms:W3CDTF">2025-01-23T05:21:00Z</dcterms:created>
  <dcterms:modified xsi:type="dcterms:W3CDTF">2025-01-23T05:24:00Z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0x01010065B880028C3DF24AB45FADD03FB020C2</vt:lpwstr>
  </property>
  <property fmtid="{D5CDD505-2E9C-101B-9397-08002B2CF9AE}" pid="3" name="Order">
    <vt:r8>1066400</vt:r8>
  </property>
</Properties>
</file>